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岳阳市路灯管理处2021年度单位预算公开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我单位主要承担城区路灯及亮化工程的日常维护和管理；承担城区路灯及亮化工程的新改建任务；负责城区路灯及亮化设备、设施的安全稽查工作；参与城区路灯及亮化工程的材料政府采购和验收工作；负责指导中心城区夜景亮化方案的设计及亮化单位用电量计量管理，协助城区夜景亮化工程的施工检查、竣工验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根据工作需要，我单位内设科室4个，分别为人秘股、财务股、设施管理股、技术股。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4,256.00万元，其中，一般公共预算拨款4,256.00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收入较去年增加168万元，增幅4.1%，原因是2021年度我单位新接管路灯相应增加维护费和电费68万元，另2021年中心城区景观亮化大修经费较去年增加了100万元。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2021年本单位支出预算4,256.00万元，其中，城乡社区支出4,256.00万元。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支出较去年增加168万元，其中基本支出与去年持平；项目支出较去年增加168万元，原因是2021年度我单位新接管路灯相应增加维护费和电费68万元，另2021年中心城区景观亮化大修经费较去年增加了100万元。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2021年一般公共预算拨款支出预算4,256.00万元，其中，城乡社区支出4,256.00万元，占100.0%。具体安排情况如下：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0.00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4,256.00万元，是指单位为完成特定行政工作任务或事业发展目标而发生的支出，包括有关业务工作经费、运行维护经费等。其中包括非税收入征收成本108.00万元、补助项目支出12.00万元、路灯及公用亮化设施运行电费2,547.00万元、亮化管理计量工作经费60.00万元、路灯及公用亮化设施维护费用1,179.00万元、城区路灯大修经费50.00万元、中心城区景观亮化大修专项经费300.00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与去年持平，未用财政拨款安排机关运行经费。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本单位2021年“三公”经费预算数5.00万元，其中公务接待费5.00万元，因公出国（境）费0.00万元，公务用车购置及运行费等0.00万元（其中公务用车购置费0.00万元，公务用车运行费0.00万元）。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与去年持平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2021年度本单位未计划召开会议；2021年度本单位未计划组织培训。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</w:t>
            </w:r>
            <w:r>
              <w:rPr>
                <w:rFonts w:hint="eastAsia"/>
                <w:color w:val="auto"/>
                <w:lang w:eastAsia="zh-CN"/>
              </w:rPr>
              <w:t>2.31万元，其中工程类0万元，货物类2.31万元，服务类0万元。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</w:t>
            </w:r>
            <w:r>
              <w:rPr>
                <w:rFonts w:hint="eastAsia"/>
                <w:color w:val="auto"/>
                <w:lang w:eastAsia="zh-CN"/>
              </w:rPr>
              <w:t>（高空作业车等路灯维护专用车辆）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本单位所有支出实行绩效目标管理。纳入2021年单位整体支出绩效目标的金额为4,256.00万元，其中，基本支出0.00万元，项目支出4,256.00万元，绩效目标详见文尾附表中预算公开表格的表22-23。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收入总表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支出总表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支出预算分类汇总表（按政府预算经济分类）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支出预算分类汇总表（按部门预算经济分类）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财政拨款收支总表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一般公共预算“三公”经费支出表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政府性基金预算支出表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国有资产经营预算支出表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纳入专户管理的非税收入拨款支出预算表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支出预算项目明细表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财政支出项目预算绩效目标申报表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一般公共预算基本支出总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7F5DE"/>
    <w:multiLevelType w:val="singleLevel"/>
    <w:tmpl w:val="C967F5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2781BC8"/>
    <w:rsid w:val="044B07FB"/>
    <w:rsid w:val="060F4036"/>
    <w:rsid w:val="07453DF4"/>
    <w:rsid w:val="0C9462C4"/>
    <w:rsid w:val="0CD15873"/>
    <w:rsid w:val="10C6734C"/>
    <w:rsid w:val="1C880A5C"/>
    <w:rsid w:val="210A65D7"/>
    <w:rsid w:val="217100D7"/>
    <w:rsid w:val="28437BCE"/>
    <w:rsid w:val="2DFB52D7"/>
    <w:rsid w:val="312E36D8"/>
    <w:rsid w:val="3343239A"/>
    <w:rsid w:val="34390DE3"/>
    <w:rsid w:val="3B51265F"/>
    <w:rsid w:val="3EC30BD3"/>
    <w:rsid w:val="48885009"/>
    <w:rsid w:val="4D700A9E"/>
    <w:rsid w:val="4E542F0D"/>
    <w:rsid w:val="4F6713B1"/>
    <w:rsid w:val="4F942C0F"/>
    <w:rsid w:val="50B30947"/>
    <w:rsid w:val="53F94FFA"/>
    <w:rsid w:val="55FC0B81"/>
    <w:rsid w:val="5ED752A6"/>
    <w:rsid w:val="61AA751F"/>
    <w:rsid w:val="69647061"/>
    <w:rsid w:val="707F6E1E"/>
    <w:rsid w:val="7124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3022</Words>
  <Characters>3302</Characters>
  <Lines>0</Lines>
  <Paragraphs>0</Paragraphs>
  <TotalTime>0</TotalTime>
  <ScaleCrop>false</ScaleCrop>
  <LinksUpToDate>false</LinksUpToDate>
  <CharactersWithSpaces>3464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2022-09-07T00:43:36Z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BF07D0B404DB49FAB922CE7822F21281</vt:lpwstr>
  </property>
</Properties>
</file>