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center"/>
        <w:textAlignment w:val="auto"/>
        <w:outlineLvl w:val="9"/>
        <w:rPr>
          <w:rFonts w:ascii="仿宋_GB2312" w:hAnsi="仿宋_GB2312" w:cs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ascii="楷体_GB2312" w:hAnsi="仿宋_GB2312" w:eastAsia="楷体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hint="eastAsia" w:ascii="楷体_GB2312" w:hAnsi="仿宋_GB2312" w:eastAsia="楷体_GB2312" w:cs="仿宋_GB2312"/>
          <w:szCs w:val="32"/>
        </w:rPr>
        <w:t>岳城管字〔2018〕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66</w:t>
      </w:r>
      <w:r>
        <w:rPr>
          <w:rFonts w:hint="eastAsia" w:ascii="楷体_GB2312" w:hAnsi="仿宋_GB2312" w:eastAsia="楷体_GB2312" w:cs="仿宋_GB2312"/>
          <w:szCs w:val="32"/>
        </w:rPr>
        <w:t>号</w:t>
      </w:r>
      <w:r>
        <w:rPr>
          <w:rFonts w:hint="eastAsia" w:ascii="楷体_GB2312" w:hAnsi="仿宋_GB2312" w:eastAsia="楷体_GB2312" w:cs="仿宋_GB2312"/>
          <w:szCs w:val="32"/>
          <w:lang w:val="en-US" w:eastAsia="zh-CN"/>
        </w:rPr>
        <w:t>A</w:t>
      </w:r>
      <w:r>
        <w:rPr>
          <w:rFonts w:hint="eastAsia" w:ascii="楷体_GB2312" w:hAnsi="仿宋_GB2312" w:eastAsia="楷体_GB2312" w:cs="仿宋_GB2312"/>
          <w:szCs w:val="32"/>
        </w:rPr>
        <w:t>类 同意公开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对岳阳市八届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eastAsia="zh-CN"/>
        </w:rPr>
        <w:t>人大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二次会议第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215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号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eastAsia="zh-CN"/>
        </w:rPr>
        <w:t>建议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答     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彭琦代表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您提出的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关于移植法国梧桐，减少环境污染，减轻环卫工人劳动量的建议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》</w:t>
      </w:r>
      <w:r>
        <w:rPr>
          <w:rFonts w:hint="eastAsia" w:ascii="仿宋_GB2312" w:hAnsi="仿宋"/>
          <w:szCs w:val="32"/>
        </w:rPr>
        <w:t>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黑体"/>
          <w:szCs w:val="32"/>
          <w:lang w:eastAsia="zh-CN"/>
        </w:rPr>
      </w:pPr>
      <w:r>
        <w:rPr>
          <w:rFonts w:hint="eastAsia" w:ascii="仿宋_GB2312" w:hAnsi="仿宋" w:eastAsia="黑体"/>
          <w:szCs w:val="32"/>
          <w:lang w:eastAsia="zh-CN"/>
        </w:rPr>
        <w:t>一、关于把老街道种植的梧桐树移栽改种常年绿色的乔木的问题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法国梧桐有“行道树之王”的美誉，广泛应用于世界各国道路绿化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国北京、上海、南京、武汉等城市主干道路均有种植。其作为行道树有以下优势：一是成活率高、适生性强。法国梧桐对土壤条件要求较低，对城市街道等透气性差的土壤有较强适应力，且其生长迅速、耐修剪、少病虫害。二是生态效益好。该树种吸收有害气体能力较强，在抗烟尘、隔离噪音等方面较其他树种优势明显。三是景观效果突出。法国梧桐树冠宽大，夏季遮阴效果极佳，冬季透光效果理想，适宜营造优美的道路景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您反映的</w:t>
      </w:r>
      <w:r>
        <w:rPr>
          <w:rFonts w:hint="eastAsia" w:ascii="仿宋_GB2312" w:hAnsi="仿宋_GB2312" w:eastAsia="仿宋_GB2312" w:cs="仿宋_GB2312"/>
          <w:sz w:val="32"/>
          <w:szCs w:val="32"/>
        </w:rPr>
        <w:t>洞庭路、建湘路等道路留存的法国梧桐，是一个时代的见证，保留着厚重的时代记忆。法国梧桐作为行道树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确实也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存在一些小问题，如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月份上旬产生的飞絮引起部分市民瘙痒、不适。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法国梧桐作为行道树总体来说利大于弊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目前尚未有成熟办法抑制飞絮产生，现今减少飞絮的普遍做法是修剪枝条。今后，我们将积极开展修剪工作，剪除挂果的枝条，尽可能地减少法梧果球数量，从而将飞絮的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负面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影响降至最低。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二、关于对法国梧桐修枝剪叶，减轻环卫人员劳动量的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我们将继续按规范加强秋冬季法国梧桐的修剪工作，确保交通安全、保障道路景观的同时减轻环卫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>感谢</w:t>
      </w:r>
      <w:r>
        <w:rPr>
          <w:rFonts w:hint="eastAsia" w:ascii="仿宋_GB2312" w:hAnsi="仿宋"/>
          <w:lang w:eastAsia="zh-CN"/>
        </w:rPr>
        <w:t>您</w:t>
      </w:r>
      <w:r>
        <w:rPr>
          <w:rFonts w:hint="eastAsia" w:ascii="仿宋_GB2312" w:hAnsi="仿宋"/>
        </w:rPr>
        <w:t>对城市管理工作的关心和支持。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hAnsi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outlineLvl w:val="9"/>
        <w:rPr>
          <w:rFonts w:ascii="仿宋_GB2312" w:hAnsi="仿宋"/>
        </w:rPr>
      </w:pPr>
      <w:r>
        <w:rPr>
          <w:rFonts w:hint="eastAsia" w:ascii="仿宋_GB2312" w:hAnsi="仿宋"/>
        </w:rPr>
        <w:t xml:space="preserve">岳阳市城市管理和行政执法局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lang w:val="en-US" w:eastAsia="zh-CN"/>
        </w:rPr>
        <w:t xml:space="preserve">                         </w:t>
      </w:r>
      <w:r>
        <w:rPr>
          <w:rFonts w:hint="eastAsia" w:ascii="仿宋_GB2312" w:hAnsi="仿宋"/>
        </w:rPr>
        <w:t>2018年7月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承办负责人：李国伟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承办人及联系电话: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李梦洁  18773087371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8DB265-2D70-4BFD-970B-7F0D759381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250722-433D-4AF0-AC06-FD5F8A5CCA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15B160-F264-41EF-920D-757AC6D842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57D95C-3DD1-48C9-9AFB-B22382599A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FC0A8F-081D-4CDF-975B-F6DD4D8300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D61"/>
    <w:rsid w:val="000613C2"/>
    <w:rsid w:val="00061DC5"/>
    <w:rsid w:val="000C4469"/>
    <w:rsid w:val="00150F9C"/>
    <w:rsid w:val="001C21C9"/>
    <w:rsid w:val="00256795"/>
    <w:rsid w:val="00284454"/>
    <w:rsid w:val="003461C8"/>
    <w:rsid w:val="00386DEC"/>
    <w:rsid w:val="003A4F67"/>
    <w:rsid w:val="004008BF"/>
    <w:rsid w:val="004660F2"/>
    <w:rsid w:val="00474D61"/>
    <w:rsid w:val="004A75FA"/>
    <w:rsid w:val="004B4229"/>
    <w:rsid w:val="004D22E8"/>
    <w:rsid w:val="004E46A8"/>
    <w:rsid w:val="004E5199"/>
    <w:rsid w:val="005756F9"/>
    <w:rsid w:val="005A2C49"/>
    <w:rsid w:val="00611B99"/>
    <w:rsid w:val="00670421"/>
    <w:rsid w:val="006B19EF"/>
    <w:rsid w:val="006C49F4"/>
    <w:rsid w:val="006D454D"/>
    <w:rsid w:val="006F31AD"/>
    <w:rsid w:val="0071323F"/>
    <w:rsid w:val="007A2378"/>
    <w:rsid w:val="007A65CC"/>
    <w:rsid w:val="007C7C3E"/>
    <w:rsid w:val="007F5D67"/>
    <w:rsid w:val="0080727C"/>
    <w:rsid w:val="008158CC"/>
    <w:rsid w:val="008543CC"/>
    <w:rsid w:val="00892CAF"/>
    <w:rsid w:val="008B1CE4"/>
    <w:rsid w:val="008D49CE"/>
    <w:rsid w:val="009128BA"/>
    <w:rsid w:val="00943031"/>
    <w:rsid w:val="00946668"/>
    <w:rsid w:val="00996DE3"/>
    <w:rsid w:val="009A78D2"/>
    <w:rsid w:val="00B0584A"/>
    <w:rsid w:val="00B4087A"/>
    <w:rsid w:val="00BC3D4C"/>
    <w:rsid w:val="00BE7CB8"/>
    <w:rsid w:val="00C44828"/>
    <w:rsid w:val="00C877FE"/>
    <w:rsid w:val="00C95FE1"/>
    <w:rsid w:val="00CA7A22"/>
    <w:rsid w:val="00D20B5B"/>
    <w:rsid w:val="00D330CE"/>
    <w:rsid w:val="00E879F8"/>
    <w:rsid w:val="00EB779A"/>
    <w:rsid w:val="00F23D3D"/>
    <w:rsid w:val="00F30501"/>
    <w:rsid w:val="00F635B3"/>
    <w:rsid w:val="00FE68E3"/>
    <w:rsid w:val="00FF470E"/>
    <w:rsid w:val="0AFE6703"/>
    <w:rsid w:val="120B5065"/>
    <w:rsid w:val="15FA0327"/>
    <w:rsid w:val="203F25BE"/>
    <w:rsid w:val="253B77D6"/>
    <w:rsid w:val="32F812C8"/>
    <w:rsid w:val="51751CBF"/>
    <w:rsid w:val="640E6FB2"/>
    <w:rsid w:val="71481267"/>
    <w:rsid w:val="7584613D"/>
    <w:rsid w:val="767A20D4"/>
    <w:rsid w:val="7AB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link w:val="6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customStyle="1" w:styleId="6">
    <w:name w:val="Char1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2018-06-27T03:05:00Z</dcterms:created>
  <dc:creator>微软用户</dc:creator>
  <cp:lastModifiedBy>万年太久</cp:lastModifiedBy>
  <cp:lastPrinted>2018-07-04T08:37:00Z</cp:lastPrinted>
  <dcterms:modified xsi:type="dcterms:W3CDTF">2018-07-26T07:55:20Z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